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ECF" w:rsidRDefault="00182ECF" w:rsidP="00182ECF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/>
          <w:b/>
          <w:sz w:val="24"/>
          <w:szCs w:val="24"/>
        </w:rPr>
        <w:t xml:space="preserve">рабочей адаптированной </w:t>
      </w:r>
      <w:r w:rsidRPr="002336D9">
        <w:rPr>
          <w:rFonts w:ascii="Times New Roman" w:hAnsi="Times New Roman"/>
          <w:b/>
          <w:sz w:val="24"/>
          <w:szCs w:val="24"/>
        </w:rPr>
        <w:t xml:space="preserve">программе </w:t>
      </w:r>
    </w:p>
    <w:p w:rsidR="00182ECF" w:rsidRDefault="00182ECF" w:rsidP="00182ECF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 xml:space="preserve">коррекционному курсу </w:t>
      </w:r>
      <w:r w:rsidRPr="002336D9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Сенсорное развитие</w:t>
      </w:r>
      <w:r w:rsidRPr="002336D9">
        <w:rPr>
          <w:rFonts w:ascii="Times New Roman" w:hAnsi="Times New Roman"/>
          <w:b/>
          <w:sz w:val="24"/>
          <w:szCs w:val="24"/>
        </w:rPr>
        <w:t>»</w:t>
      </w:r>
    </w:p>
    <w:p w:rsidR="00182ECF" w:rsidRDefault="00182ECF" w:rsidP="00182ECF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1-4 классы</w:t>
      </w:r>
    </w:p>
    <w:p w:rsidR="00182ECF" w:rsidRPr="002336D9" w:rsidRDefault="00182ECF" w:rsidP="00182ECF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(ФГОС ВАРИАНТ-2)</w:t>
      </w:r>
    </w:p>
    <w:p w:rsidR="00182ECF" w:rsidRPr="00A25D09" w:rsidRDefault="00182ECF" w:rsidP="00182E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Рабочая программа по коррекционному курсу «Сенсорное развитие» составлена на основании следующих нормативно-правовых документов и программно-методического обеспечения:</w:t>
      </w:r>
    </w:p>
    <w:p w:rsidR="00182ECF" w:rsidRPr="00A25D09" w:rsidRDefault="00182ECF" w:rsidP="00182ECF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 xml:space="preserve">Федеральный закон «Об образовании </w:t>
      </w:r>
      <w:r>
        <w:rPr>
          <w:rFonts w:ascii="Times New Roman" w:hAnsi="Times New Roman"/>
          <w:sz w:val="24"/>
          <w:szCs w:val="24"/>
        </w:rPr>
        <w:t>в Российской Федерации» № 273-ФЗ</w:t>
      </w:r>
      <w:r w:rsidRPr="00A25D09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182ECF" w:rsidRPr="00A25D09" w:rsidRDefault="00182ECF" w:rsidP="00182ECF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5D09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182ECF" w:rsidRPr="00A25D09" w:rsidRDefault="00182ECF" w:rsidP="00182EC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5D09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182ECF" w:rsidRPr="00A25D09" w:rsidRDefault="00182ECF" w:rsidP="00182ECF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 xml:space="preserve">Программы подготовительного и 1-4 классов коррекционных образовательных учреждений </w:t>
      </w:r>
      <w:r w:rsidRPr="00A25D09">
        <w:rPr>
          <w:rFonts w:ascii="Times New Roman" w:hAnsi="Times New Roman"/>
          <w:sz w:val="24"/>
          <w:szCs w:val="24"/>
          <w:lang w:val="en-US"/>
        </w:rPr>
        <w:t>VIII</w:t>
      </w:r>
      <w:r w:rsidRPr="00A25D09">
        <w:rPr>
          <w:rFonts w:ascii="Times New Roman" w:hAnsi="Times New Roman"/>
          <w:sz w:val="24"/>
          <w:szCs w:val="24"/>
        </w:rPr>
        <w:t xml:space="preserve"> вида. /Под ред. В.В. Воро</w:t>
      </w:r>
      <w:r>
        <w:rPr>
          <w:rFonts w:ascii="Times New Roman" w:hAnsi="Times New Roman"/>
          <w:sz w:val="24"/>
          <w:szCs w:val="24"/>
        </w:rPr>
        <w:t>нковой./ М.: «Просвещение», 2013г</w:t>
      </w:r>
      <w:r w:rsidRPr="00A25D09">
        <w:rPr>
          <w:rFonts w:ascii="Times New Roman" w:hAnsi="Times New Roman"/>
          <w:sz w:val="24"/>
          <w:szCs w:val="24"/>
        </w:rPr>
        <w:t>.</w:t>
      </w:r>
    </w:p>
    <w:p w:rsidR="00182ECF" w:rsidRPr="00A25D09" w:rsidRDefault="00182ECF" w:rsidP="00182ECF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 6»</w:t>
      </w:r>
      <w:r w:rsidRPr="00A25D09">
        <w:rPr>
          <w:rFonts w:ascii="Times New Roman" w:hAnsi="Times New Roman"/>
          <w:sz w:val="24"/>
          <w:szCs w:val="24"/>
        </w:rPr>
        <w:t>.</w:t>
      </w:r>
    </w:p>
    <w:p w:rsidR="00182ECF" w:rsidRPr="00A25D09" w:rsidRDefault="00182ECF" w:rsidP="00182ECF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чебный план МКОУ «СКОШ № 6»</w:t>
      </w:r>
      <w:r w:rsidRPr="00A25D09">
        <w:rPr>
          <w:rFonts w:ascii="Times New Roman" w:hAnsi="Times New Roman"/>
          <w:sz w:val="24"/>
          <w:szCs w:val="24"/>
        </w:rPr>
        <w:t>.</w:t>
      </w:r>
    </w:p>
    <w:p w:rsidR="00182ECF" w:rsidRPr="00A25D09" w:rsidRDefault="00182ECF" w:rsidP="00182ECF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 xml:space="preserve">Л.А. </w:t>
      </w:r>
      <w:proofErr w:type="spellStart"/>
      <w:r w:rsidRPr="00A25D09">
        <w:rPr>
          <w:rFonts w:ascii="Times New Roman" w:hAnsi="Times New Roman"/>
          <w:sz w:val="24"/>
          <w:szCs w:val="24"/>
        </w:rPr>
        <w:t>Метиева</w:t>
      </w:r>
      <w:proofErr w:type="spellEnd"/>
      <w:r w:rsidRPr="00A25D09">
        <w:rPr>
          <w:rFonts w:ascii="Times New Roman" w:hAnsi="Times New Roman"/>
          <w:sz w:val="24"/>
          <w:szCs w:val="24"/>
        </w:rPr>
        <w:t>, Э.Я. Удалова. Развитие сенсорной сферы детей. – Москва: Просвещение, 2009.</w:t>
      </w:r>
    </w:p>
    <w:p w:rsidR="00182ECF" w:rsidRPr="00A25D09" w:rsidRDefault="00182ECF" w:rsidP="00182ECF">
      <w:pPr>
        <w:numPr>
          <w:ilvl w:val="0"/>
          <w:numId w:val="1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 xml:space="preserve">Л.А. </w:t>
      </w:r>
      <w:proofErr w:type="spellStart"/>
      <w:r w:rsidRPr="00A25D09">
        <w:rPr>
          <w:rFonts w:ascii="Times New Roman" w:hAnsi="Times New Roman"/>
          <w:sz w:val="24"/>
          <w:szCs w:val="24"/>
        </w:rPr>
        <w:t>Венгер</w:t>
      </w:r>
      <w:proofErr w:type="spellEnd"/>
      <w:r w:rsidRPr="00A25D09">
        <w:rPr>
          <w:rFonts w:ascii="Times New Roman" w:hAnsi="Times New Roman"/>
          <w:sz w:val="24"/>
          <w:szCs w:val="24"/>
        </w:rPr>
        <w:t xml:space="preserve">, Э.Г. Пилюгина, Н.Б. </w:t>
      </w:r>
      <w:proofErr w:type="spellStart"/>
      <w:r w:rsidRPr="00A25D09">
        <w:rPr>
          <w:rFonts w:ascii="Times New Roman" w:hAnsi="Times New Roman"/>
          <w:sz w:val="24"/>
          <w:szCs w:val="24"/>
        </w:rPr>
        <w:t>Венгер</w:t>
      </w:r>
      <w:proofErr w:type="spellEnd"/>
      <w:r w:rsidRPr="00A25D09">
        <w:rPr>
          <w:rFonts w:ascii="Times New Roman" w:hAnsi="Times New Roman"/>
          <w:sz w:val="24"/>
          <w:szCs w:val="24"/>
        </w:rPr>
        <w:t>. Воспитание сенсорной культуры ребенка. – Москва: Просвещение, 1988.</w:t>
      </w:r>
    </w:p>
    <w:p w:rsidR="00182ECF" w:rsidRPr="00A25D09" w:rsidRDefault="00182ECF" w:rsidP="00182ECF">
      <w:pPr>
        <w:numPr>
          <w:ilvl w:val="0"/>
          <w:numId w:val="1"/>
        </w:numPr>
        <w:spacing w:after="0" w:line="240" w:lineRule="auto"/>
        <w:ind w:hanging="218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 xml:space="preserve">Л.Б. </w:t>
      </w:r>
      <w:proofErr w:type="spellStart"/>
      <w:r w:rsidRPr="00A25D09">
        <w:rPr>
          <w:rFonts w:ascii="Times New Roman" w:hAnsi="Times New Roman"/>
          <w:sz w:val="24"/>
          <w:szCs w:val="24"/>
        </w:rPr>
        <w:t>Баряева</w:t>
      </w:r>
      <w:proofErr w:type="spellEnd"/>
      <w:r w:rsidRPr="00A25D09">
        <w:rPr>
          <w:rFonts w:ascii="Times New Roman" w:hAnsi="Times New Roman"/>
          <w:sz w:val="24"/>
          <w:szCs w:val="24"/>
        </w:rPr>
        <w:t xml:space="preserve">, О.П. </w:t>
      </w:r>
      <w:proofErr w:type="spellStart"/>
      <w:r w:rsidRPr="00A25D09">
        <w:rPr>
          <w:rFonts w:ascii="Times New Roman" w:hAnsi="Times New Roman"/>
          <w:sz w:val="24"/>
          <w:szCs w:val="24"/>
        </w:rPr>
        <w:t>Гаврилушкина</w:t>
      </w:r>
      <w:proofErr w:type="spellEnd"/>
      <w:r w:rsidRPr="00A25D09">
        <w:rPr>
          <w:rFonts w:ascii="Times New Roman" w:hAnsi="Times New Roman"/>
          <w:sz w:val="24"/>
          <w:szCs w:val="24"/>
        </w:rPr>
        <w:t>, А.П. Зарин, Н.Д. Соколова. Программа воспитания и обучения дошкольников с интеллектуальной недостаточностью.— СПб</w:t>
      </w:r>
      <w:proofErr w:type="gramStart"/>
      <w:r w:rsidRPr="00A25D09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A25D09">
        <w:rPr>
          <w:rFonts w:ascii="Times New Roman" w:hAnsi="Times New Roman"/>
          <w:sz w:val="24"/>
          <w:szCs w:val="24"/>
        </w:rPr>
        <w:t>Издательство «СОЮЗ», 2003.</w:t>
      </w:r>
    </w:p>
    <w:p w:rsidR="00182ECF" w:rsidRPr="00A25D09" w:rsidRDefault="00182ECF" w:rsidP="00182EC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25D09">
        <w:rPr>
          <w:rFonts w:ascii="Times New Roman" w:hAnsi="Times New Roman"/>
          <w:b/>
          <w:sz w:val="24"/>
          <w:szCs w:val="24"/>
        </w:rPr>
        <w:t>При разработке рабочей программы учтены:</w:t>
      </w:r>
    </w:p>
    <w:p w:rsidR="00182ECF" w:rsidRPr="0041525D" w:rsidRDefault="00182ECF" w:rsidP="00182EC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525D">
        <w:rPr>
          <w:rFonts w:ascii="Times New Roman" w:hAnsi="Times New Roman"/>
          <w:sz w:val="24"/>
          <w:szCs w:val="24"/>
        </w:rPr>
        <w:t>«Санитарно-эпидемиологические требования к условиям и организации воспитания и обучения, отдыха и оздоровления детей и молодежи» (СП 2.4.3648-20), утвержденные Постановлением Главного государственного санитарного врача РФ от 28.09.2020г. № 28</w:t>
      </w:r>
    </w:p>
    <w:p w:rsidR="00182ECF" w:rsidRDefault="00182ECF" w:rsidP="00182EC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82ECF" w:rsidRPr="00A25D09" w:rsidRDefault="00182ECF" w:rsidP="00182EC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 xml:space="preserve">Предлагаемая программа соответствует положениям Федерального государственного образовательного стандарта образования </w:t>
      </w:r>
      <w:proofErr w:type="gramStart"/>
      <w:r w:rsidRPr="00A25D0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25D09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182ECF" w:rsidRPr="00A25D09" w:rsidRDefault="00182ECF" w:rsidP="00182ECF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A25D09">
        <w:rPr>
          <w:rFonts w:ascii="Times New Roman" w:hAnsi="Times New Roman"/>
          <w:b/>
          <w:sz w:val="24"/>
          <w:szCs w:val="24"/>
        </w:rPr>
        <w:t xml:space="preserve">Цель курса: </w:t>
      </w:r>
      <w:r w:rsidRPr="00A25D09">
        <w:rPr>
          <w:rFonts w:ascii="Times New Roman" w:hAnsi="Times New Roman"/>
          <w:sz w:val="24"/>
          <w:szCs w:val="24"/>
        </w:rPr>
        <w:t>обогащение чувственного опыта детей в процессе целенаправленного систематического воздействия на сохранные анализаторы.</w:t>
      </w:r>
    </w:p>
    <w:p w:rsidR="00182ECF" w:rsidRPr="00A25D09" w:rsidRDefault="00182ECF" w:rsidP="00182ECF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 w:rsidRPr="00A25D09">
        <w:rPr>
          <w:rFonts w:ascii="Times New Roman" w:hAnsi="Times New Roman"/>
          <w:b/>
          <w:sz w:val="24"/>
          <w:szCs w:val="24"/>
        </w:rPr>
        <w:t>Задачи:</w:t>
      </w:r>
    </w:p>
    <w:p w:rsidR="00182ECF" w:rsidRPr="00A25D09" w:rsidRDefault="00182ECF" w:rsidP="00182E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обогащение чувственного опыта через целенаправленное систематическое воздействие на различные анализаторы;</w:t>
      </w:r>
    </w:p>
    <w:p w:rsidR="00182ECF" w:rsidRPr="00A25D09" w:rsidRDefault="00182ECF" w:rsidP="00182E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 xml:space="preserve">формирование на основе </w:t>
      </w:r>
      <w:proofErr w:type="gramStart"/>
      <w:r w:rsidRPr="00A25D09">
        <w:rPr>
          <w:rFonts w:ascii="Times New Roman" w:hAnsi="Times New Roman"/>
          <w:sz w:val="24"/>
          <w:szCs w:val="24"/>
        </w:rPr>
        <w:t>активизации работы всех органов чувств адекватного восприятия явлений</w:t>
      </w:r>
      <w:proofErr w:type="gramEnd"/>
      <w:r w:rsidRPr="00A25D09">
        <w:rPr>
          <w:rFonts w:ascii="Times New Roman" w:hAnsi="Times New Roman"/>
          <w:sz w:val="24"/>
          <w:szCs w:val="24"/>
        </w:rPr>
        <w:t xml:space="preserve"> и объектов окружающей действительности в совокупности их свойств;</w:t>
      </w:r>
    </w:p>
    <w:p w:rsidR="00182ECF" w:rsidRPr="00A25D09" w:rsidRDefault="00182ECF" w:rsidP="00182EC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пропедевтика формирования навыков общения, предметно-практической и познавательной деятельности посредством развития:</w:t>
      </w:r>
    </w:p>
    <w:p w:rsidR="00182ECF" w:rsidRPr="00A25D09" w:rsidRDefault="00182ECF" w:rsidP="00182EC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- зрительного, слухового, тактильного, кинестетического восприятия.</w:t>
      </w:r>
    </w:p>
    <w:p w:rsidR="00182ECF" w:rsidRPr="00A25D09" w:rsidRDefault="00182ECF" w:rsidP="00182EC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- восприятия запаха и вкуса;</w:t>
      </w:r>
    </w:p>
    <w:p w:rsidR="00182ECF" w:rsidRPr="00A25D09" w:rsidRDefault="00182ECF" w:rsidP="00182ECF">
      <w:pPr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обогащение словарного запаса детей на основе использования соответствующей терминологии.</w:t>
      </w:r>
    </w:p>
    <w:p w:rsidR="00182ECF" w:rsidRPr="00A25D09" w:rsidRDefault="00182ECF" w:rsidP="00182ECF">
      <w:pPr>
        <w:spacing w:after="0" w:line="240" w:lineRule="auto"/>
        <w:ind w:left="708" w:hanging="424"/>
        <w:jc w:val="both"/>
        <w:rPr>
          <w:rFonts w:ascii="Times New Roman" w:hAnsi="Times New Roman"/>
          <w:b/>
          <w:sz w:val="24"/>
          <w:szCs w:val="24"/>
        </w:rPr>
      </w:pPr>
      <w:r w:rsidRPr="00A25D09">
        <w:rPr>
          <w:rFonts w:ascii="Times New Roman" w:hAnsi="Times New Roman"/>
          <w:b/>
          <w:sz w:val="24"/>
          <w:szCs w:val="24"/>
        </w:rPr>
        <w:t xml:space="preserve">Характеристика </w:t>
      </w:r>
      <w:r>
        <w:rPr>
          <w:rFonts w:ascii="Times New Roman" w:hAnsi="Times New Roman"/>
          <w:b/>
          <w:sz w:val="24"/>
          <w:szCs w:val="24"/>
        </w:rPr>
        <w:t>коррекционного курса</w:t>
      </w:r>
      <w:r w:rsidRPr="00A25D09">
        <w:rPr>
          <w:rFonts w:ascii="Times New Roman" w:hAnsi="Times New Roman"/>
          <w:b/>
          <w:sz w:val="24"/>
          <w:szCs w:val="24"/>
        </w:rPr>
        <w:t xml:space="preserve"> с учетом особенностей его освоения </w:t>
      </w:r>
      <w:proofErr w:type="gramStart"/>
      <w:r w:rsidRPr="00A25D09">
        <w:rPr>
          <w:rFonts w:ascii="Times New Roman" w:hAnsi="Times New Roman"/>
          <w:b/>
          <w:sz w:val="24"/>
          <w:szCs w:val="24"/>
        </w:rPr>
        <w:t>обучающимися</w:t>
      </w:r>
      <w:proofErr w:type="gramEnd"/>
      <w:r w:rsidRPr="00A25D09">
        <w:rPr>
          <w:rFonts w:ascii="Times New Roman" w:hAnsi="Times New Roman"/>
          <w:b/>
          <w:sz w:val="24"/>
          <w:szCs w:val="24"/>
        </w:rPr>
        <w:t>.</w:t>
      </w:r>
    </w:p>
    <w:p w:rsidR="00182ECF" w:rsidRPr="00A25D09" w:rsidRDefault="00182ECF" w:rsidP="00182EC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Сенсорное развитие создает необходимые предпосылки для формирования психических функций, имеющих первостепенное значение для возможности дальнейшего обучения. Оно направлено на развитие зрительного, слухового, тактильного, кинетического, кинестетического и других видов ощущений и восприятий.</w:t>
      </w:r>
    </w:p>
    <w:p w:rsidR="00182ECF" w:rsidRPr="00A25D09" w:rsidRDefault="00182ECF" w:rsidP="00182E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5D09">
        <w:rPr>
          <w:rFonts w:ascii="Times New Roman" w:hAnsi="Times New Roman"/>
          <w:b/>
          <w:sz w:val="24"/>
          <w:szCs w:val="24"/>
        </w:rPr>
        <w:t>Место учебного предмета в учебном плане.</w:t>
      </w:r>
    </w:p>
    <w:p w:rsidR="00182ECF" w:rsidRPr="00A25D09" w:rsidRDefault="00182ECF" w:rsidP="00182E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25D09">
        <w:rPr>
          <w:rFonts w:ascii="Times New Roman" w:hAnsi="Times New Roman"/>
          <w:b/>
          <w:sz w:val="24"/>
          <w:szCs w:val="24"/>
        </w:rPr>
        <w:t>Коррекционно-развивающая область.</w:t>
      </w:r>
    </w:p>
    <w:p w:rsidR="00182ECF" w:rsidRDefault="00182ECF" w:rsidP="00182E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Программы рассчитаны:</w:t>
      </w:r>
    </w:p>
    <w:p w:rsidR="00182ECF" w:rsidRPr="00A25D09" w:rsidRDefault="00182ECF" w:rsidP="00182E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1доп. класс – 99 часов, 3 часа в неделю;</w:t>
      </w:r>
    </w:p>
    <w:p w:rsidR="00182ECF" w:rsidRPr="00A25D09" w:rsidRDefault="00182ECF" w:rsidP="00182E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1класс – 99ч, 3 часа</w:t>
      </w:r>
      <w:r w:rsidRPr="00A25D09">
        <w:rPr>
          <w:rFonts w:ascii="Times New Roman" w:hAnsi="Times New Roman"/>
          <w:sz w:val="24"/>
          <w:szCs w:val="24"/>
        </w:rPr>
        <w:t xml:space="preserve"> в неделю; </w:t>
      </w:r>
    </w:p>
    <w:p w:rsidR="00182ECF" w:rsidRPr="00A25D09" w:rsidRDefault="00182ECF" w:rsidP="00182E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2класс – 105часов, 3 часа</w:t>
      </w:r>
      <w:r w:rsidRPr="00A25D09">
        <w:rPr>
          <w:rFonts w:ascii="Times New Roman" w:hAnsi="Times New Roman"/>
          <w:sz w:val="24"/>
          <w:szCs w:val="24"/>
        </w:rPr>
        <w:t xml:space="preserve"> в неделю;</w:t>
      </w:r>
    </w:p>
    <w:p w:rsidR="00182ECF" w:rsidRPr="00A25D09" w:rsidRDefault="00182ECF" w:rsidP="00182E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3класс – 105 часов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часов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, 3 часа</w:t>
      </w:r>
      <w:r w:rsidRPr="00A25D09">
        <w:rPr>
          <w:rFonts w:ascii="Times New Roman" w:hAnsi="Times New Roman"/>
          <w:sz w:val="24"/>
          <w:szCs w:val="24"/>
        </w:rPr>
        <w:t xml:space="preserve"> в неделю;</w:t>
      </w:r>
    </w:p>
    <w:p w:rsidR="00182ECF" w:rsidRPr="00A25D09" w:rsidRDefault="00182ECF" w:rsidP="00182E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класс – 105 часов, 3 часа</w:t>
      </w:r>
      <w:r w:rsidRPr="00A25D09">
        <w:rPr>
          <w:rFonts w:ascii="Times New Roman" w:hAnsi="Times New Roman"/>
          <w:sz w:val="24"/>
          <w:szCs w:val="24"/>
        </w:rPr>
        <w:t xml:space="preserve"> в неделю.</w:t>
      </w:r>
    </w:p>
    <w:p w:rsidR="00182ECF" w:rsidRPr="00A25D09" w:rsidRDefault="00182ECF" w:rsidP="00182E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учебного предмета.</w:t>
      </w:r>
    </w:p>
    <w:p w:rsidR="00182ECF" w:rsidRPr="00A25D09" w:rsidRDefault="00182ECF" w:rsidP="00182EC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25D09">
        <w:rPr>
          <w:rFonts w:ascii="Times New Roman" w:hAnsi="Times New Roman"/>
          <w:b/>
          <w:sz w:val="24"/>
          <w:szCs w:val="24"/>
        </w:rPr>
        <w:t>Личностные результаты освоения учебного предмета:</w:t>
      </w:r>
    </w:p>
    <w:p w:rsidR="00182ECF" w:rsidRPr="00A25D09" w:rsidRDefault="00182ECF" w:rsidP="00182EC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 xml:space="preserve">Положительные эмоциональные реакции (удовольствие, радость) в процессе деятельности. </w:t>
      </w:r>
    </w:p>
    <w:p w:rsidR="00182ECF" w:rsidRPr="00A25D09" w:rsidRDefault="00182ECF" w:rsidP="00182EC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 xml:space="preserve">Стремление к собственной практической деятельности и умение демонстрировать результаты работы. </w:t>
      </w:r>
    </w:p>
    <w:p w:rsidR="00182ECF" w:rsidRPr="00A25D09" w:rsidRDefault="00182ECF" w:rsidP="00182EC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Умение выражать свое отношение к результатам собственной деятельности.</w:t>
      </w:r>
    </w:p>
    <w:p w:rsidR="00182ECF" w:rsidRPr="00A25D09" w:rsidRDefault="00182ECF" w:rsidP="00182EC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Готовность к взаимодействию со сверстниками, взрослыми.</w:t>
      </w:r>
    </w:p>
    <w:p w:rsidR="00182ECF" w:rsidRPr="00A25D09" w:rsidRDefault="00182ECF" w:rsidP="00182EC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Положительная мотивация к деятельности.</w:t>
      </w:r>
    </w:p>
    <w:p w:rsidR="00182ECF" w:rsidRPr="00A25D09" w:rsidRDefault="00182ECF" w:rsidP="00182ECF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A25D09">
        <w:rPr>
          <w:rFonts w:ascii="Times New Roman" w:hAnsi="Times New Roman"/>
          <w:b/>
          <w:sz w:val="24"/>
          <w:szCs w:val="24"/>
        </w:rPr>
        <w:t>Предметные результаты освоения учебного предмета:</w:t>
      </w:r>
    </w:p>
    <w:p w:rsidR="00182ECF" w:rsidRPr="00A25D09" w:rsidRDefault="00182ECF" w:rsidP="00182EC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Умение выделять качественные признаки предметов, соотносить с сенсорными эталонами.</w:t>
      </w:r>
    </w:p>
    <w:p w:rsidR="00182ECF" w:rsidRPr="00A25D09" w:rsidRDefault="00182ECF" w:rsidP="00182EC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Анализировать и сравнивать предметы по одному из указанных признаков: форма, величина, цвет.</w:t>
      </w:r>
    </w:p>
    <w:p w:rsidR="00182ECF" w:rsidRPr="00A25D09" w:rsidRDefault="00182ECF" w:rsidP="00182EC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Классифицировать предметы по одному из указанных признаков.</w:t>
      </w:r>
    </w:p>
    <w:p w:rsidR="00182ECF" w:rsidRPr="00A25D09" w:rsidRDefault="00182ECF" w:rsidP="00182EC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Определять на ощупь хорошо знакомые предметы.</w:t>
      </w:r>
    </w:p>
    <w:p w:rsidR="00182ECF" w:rsidRPr="00A25D09" w:rsidRDefault="00182ECF" w:rsidP="00182EC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Различать речевые и неречевые звуки.</w:t>
      </w:r>
    </w:p>
    <w:p w:rsidR="00182ECF" w:rsidRPr="00A25D09" w:rsidRDefault="00182ECF" w:rsidP="00182EC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Вербально описывать зрительно воспринимаемые объекты и предметы.</w:t>
      </w:r>
    </w:p>
    <w:p w:rsidR="00182ECF" w:rsidRPr="00A25D09" w:rsidRDefault="00182ECF" w:rsidP="00182EC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Точно выполнять движения по инструкции педагога.</w:t>
      </w:r>
    </w:p>
    <w:p w:rsidR="00182ECF" w:rsidRPr="00A25D09" w:rsidRDefault="00182ECF" w:rsidP="00182EC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Умение различать простые запахи.</w:t>
      </w:r>
    </w:p>
    <w:p w:rsidR="00182ECF" w:rsidRPr="00A25D09" w:rsidRDefault="00182ECF" w:rsidP="00182EC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Умение различать на вкус: сладкий, горький, кислый, соленый.</w:t>
      </w:r>
    </w:p>
    <w:p w:rsidR="00182ECF" w:rsidRPr="00A25D09" w:rsidRDefault="00182ECF" w:rsidP="00182EC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25D09">
        <w:rPr>
          <w:rFonts w:ascii="Times New Roman" w:hAnsi="Times New Roman"/>
          <w:b/>
          <w:sz w:val="24"/>
          <w:szCs w:val="24"/>
        </w:rPr>
        <w:t>Содержание коррекционного курса:</w:t>
      </w:r>
    </w:p>
    <w:p w:rsidR="00182ECF" w:rsidRPr="00A25D09" w:rsidRDefault="00182ECF" w:rsidP="00182EC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Зрительное восприятие.</w:t>
      </w:r>
    </w:p>
    <w:p w:rsidR="00182ECF" w:rsidRPr="00A25D09" w:rsidRDefault="00182ECF" w:rsidP="00182EC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Слуховое восприятие.</w:t>
      </w:r>
    </w:p>
    <w:p w:rsidR="00182ECF" w:rsidRPr="00A25D09" w:rsidRDefault="00182ECF" w:rsidP="00182EC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Кинестетическое и кинетическое восприятие.</w:t>
      </w:r>
    </w:p>
    <w:p w:rsidR="00182ECF" w:rsidRPr="00A25D09" w:rsidRDefault="00182ECF" w:rsidP="00182EC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Восприятие запаха.</w:t>
      </w:r>
    </w:p>
    <w:p w:rsidR="00182ECF" w:rsidRPr="00A25D09" w:rsidRDefault="00182ECF" w:rsidP="00182EC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D09">
        <w:rPr>
          <w:rFonts w:ascii="Times New Roman" w:hAnsi="Times New Roman"/>
          <w:sz w:val="24"/>
          <w:szCs w:val="24"/>
        </w:rPr>
        <w:t>Восприятие вкуса.</w:t>
      </w:r>
    </w:p>
    <w:p w:rsidR="00182ECF" w:rsidRPr="00A25D09" w:rsidRDefault="00182ECF" w:rsidP="00182EC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highlight w:val="yellow"/>
        </w:rPr>
      </w:pPr>
      <w:r w:rsidRPr="00A25D09">
        <w:rPr>
          <w:rFonts w:ascii="Times New Roman" w:hAnsi="Times New Roman"/>
          <w:b/>
          <w:sz w:val="24"/>
          <w:szCs w:val="24"/>
        </w:rPr>
        <w:t xml:space="preserve">Результативность коррекционного курса «Сенсорное развитие» предполагает: </w:t>
      </w:r>
      <w:r w:rsidRPr="00A25D09">
        <w:rPr>
          <w:rFonts w:ascii="Times New Roman" w:hAnsi="Times New Roman"/>
          <w:sz w:val="24"/>
          <w:szCs w:val="24"/>
        </w:rPr>
        <w:t>на основе создания оптимальных условий познания ребенком каждого объекта в совокупности сенсорных свойств, качеств, признаков дать правильное многогранное полифункциональное представление об окружающей действительности, способствующее оптимизации психического развития ребенка</w:t>
      </w:r>
      <w:r w:rsidRPr="00A25D09">
        <w:rPr>
          <w:rFonts w:ascii="Times New Roman" w:hAnsi="Times New Roman"/>
          <w:b/>
          <w:sz w:val="24"/>
          <w:szCs w:val="24"/>
        </w:rPr>
        <w:t xml:space="preserve"> </w:t>
      </w:r>
      <w:r w:rsidRPr="00A25D09">
        <w:rPr>
          <w:rFonts w:ascii="Times New Roman" w:hAnsi="Times New Roman"/>
          <w:sz w:val="24"/>
          <w:szCs w:val="24"/>
        </w:rPr>
        <w:t>с умеренной, тяжелой, глубокой умственной отсталостью, с ТМНР и более эффективной социализации его в обществе.</w:t>
      </w:r>
    </w:p>
    <w:p w:rsidR="00182ECF" w:rsidRPr="00A25D09" w:rsidRDefault="00182ECF" w:rsidP="00182ECF">
      <w:pPr>
        <w:rPr>
          <w:sz w:val="24"/>
          <w:szCs w:val="24"/>
        </w:rPr>
      </w:pPr>
    </w:p>
    <w:p w:rsidR="00671A77" w:rsidRDefault="00671A77"/>
    <w:sectPr w:rsidR="00671A77" w:rsidSect="00AD5C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261D"/>
    <w:multiLevelType w:val="hybridMultilevel"/>
    <w:tmpl w:val="C5501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815F4"/>
    <w:multiLevelType w:val="hybridMultilevel"/>
    <w:tmpl w:val="EB5CC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C1D22"/>
    <w:multiLevelType w:val="hybridMultilevel"/>
    <w:tmpl w:val="CAAEF8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4507CC4"/>
    <w:multiLevelType w:val="hybridMultilevel"/>
    <w:tmpl w:val="76BA5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CC3581"/>
    <w:multiLevelType w:val="hybridMultilevel"/>
    <w:tmpl w:val="A774B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F001B1"/>
    <w:multiLevelType w:val="hybridMultilevel"/>
    <w:tmpl w:val="1D4C4A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182ECF"/>
    <w:rsid w:val="00182ECF"/>
    <w:rsid w:val="00284E66"/>
    <w:rsid w:val="00671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4228</Characters>
  <Application>Microsoft Office Word</Application>
  <DocSecurity>0</DocSecurity>
  <Lines>35</Lines>
  <Paragraphs>9</Paragraphs>
  <ScaleCrop>false</ScaleCrop>
  <Company>DG Win&amp;Soft</Company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УВР</cp:lastModifiedBy>
  <cp:revision>2</cp:revision>
  <dcterms:created xsi:type="dcterms:W3CDTF">2021-11-08T03:36:00Z</dcterms:created>
  <dcterms:modified xsi:type="dcterms:W3CDTF">2021-11-08T03:36:00Z</dcterms:modified>
</cp:coreProperties>
</file>